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7AA" w:rsidRDefault="004F51F3">
      <w:r>
        <w:t>Membro inferior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O membro inferior tem função de sustentação do peso corporal, locomoção, tem a capacidade de mover-se de um lugar para outro e manter o equilíbrio. Os membros inferiores são conectados ao tronco pelo cíngulo do membro inferior (ossos do quadril e sacro).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A base do esqueleto do membro inferior é </w:t>
      </w:r>
      <w:proofErr w:type="gram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formado</w:t>
      </w:r>
      <w:proofErr w:type="gram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pelos dois ossos do quadril, que são unidos pela sínfise púbica e pelo sacro. O cíngulo do membro inferior e </w:t>
      </w:r>
      <w:proofErr w:type="gram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o sacro juntos</w:t>
      </w:r>
      <w:proofErr w:type="gram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formam a PELVE ÓSSEA.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Os ossos dos membros inferiores podem ser divididos em quatro segmentos: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     </w:t>
      </w: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" name="Imagem 1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Cintura Pélvica -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hyperlink r:id="rId5" w:tgtFrame="_self" w:history="1">
        <w:proofErr w:type="gramStart"/>
        <w:r w:rsidRPr="004F51F3">
          <w:rPr>
            <w:rFonts w:ascii="Arial" w:eastAsia="Times New Roman" w:hAnsi="Arial" w:cs="Arial"/>
            <w:color w:val="000000"/>
            <w:sz w:val="15"/>
            <w:u w:val="single"/>
            <w:lang w:eastAsia="pt-BR"/>
          </w:rPr>
          <w:t>Ilíaco (Osso do Quadril)</w:t>
        </w:r>
        <w:proofErr w:type="gramEnd"/>
        <w:r w:rsidRPr="004F51F3">
          <w:rPr>
            <w:rFonts w:ascii="Arial" w:eastAsia="Times New Roman" w:hAnsi="Arial" w:cs="Arial"/>
            <w:color w:val="333333"/>
            <w:sz w:val="14"/>
            <w:lang w:eastAsia="pt-BR"/>
          </w:rPr>
          <w:t> </w:t>
        </w:r>
      </w:hyperlink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     </w:t>
      </w: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2" name="Imagem 2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Coxa -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hyperlink r:id="rId6" w:tgtFrame="_self" w:history="1">
        <w:r w:rsidRPr="004F51F3">
          <w:rPr>
            <w:rFonts w:ascii="Arial" w:eastAsia="Times New Roman" w:hAnsi="Arial" w:cs="Arial"/>
            <w:color w:val="000000"/>
            <w:sz w:val="15"/>
            <w:u w:val="single"/>
            <w:lang w:eastAsia="pt-BR"/>
          </w:rPr>
          <w:t>Fêmur</w:t>
        </w:r>
      </w:hyperlink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e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hyperlink r:id="rId7" w:tgtFrame="_self" w:history="1">
        <w:r w:rsidRPr="004F51F3">
          <w:rPr>
            <w:rFonts w:ascii="Arial" w:eastAsia="Times New Roman" w:hAnsi="Arial" w:cs="Arial"/>
            <w:color w:val="000000"/>
            <w:sz w:val="15"/>
            <w:u w:val="single"/>
            <w:lang w:eastAsia="pt-BR"/>
          </w:rPr>
          <w:t>Patela</w:t>
        </w:r>
      </w:hyperlink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     </w:t>
      </w: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3" name="Imagem 3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Perna -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hyperlink r:id="rId8" w:tgtFrame="_self" w:history="1">
        <w:r w:rsidRPr="004F51F3">
          <w:rPr>
            <w:rFonts w:ascii="Arial" w:eastAsia="Times New Roman" w:hAnsi="Arial" w:cs="Arial"/>
            <w:color w:val="000000"/>
            <w:sz w:val="15"/>
            <w:u w:val="single"/>
            <w:lang w:eastAsia="pt-BR"/>
          </w:rPr>
          <w:t>Tíbia</w:t>
        </w:r>
      </w:hyperlink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e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hyperlink r:id="rId9" w:tgtFrame="_self" w:history="1">
        <w:r w:rsidRPr="004F51F3">
          <w:rPr>
            <w:rFonts w:ascii="Arial" w:eastAsia="Times New Roman" w:hAnsi="Arial" w:cs="Arial"/>
            <w:color w:val="000000"/>
            <w:sz w:val="15"/>
            <w:u w:val="single"/>
            <w:lang w:eastAsia="pt-BR"/>
          </w:rPr>
          <w:t>Fíbula</w:t>
        </w:r>
      </w:hyperlink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     </w:t>
      </w: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4" name="Imagem 4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Pé -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hyperlink r:id="rId10" w:tgtFrame="_self" w:history="1">
        <w:r w:rsidRPr="004F51F3">
          <w:rPr>
            <w:rFonts w:ascii="Arial" w:eastAsia="Times New Roman" w:hAnsi="Arial" w:cs="Arial"/>
            <w:color w:val="000000"/>
            <w:sz w:val="15"/>
            <w:u w:val="single"/>
            <w:lang w:eastAsia="pt-BR"/>
          </w:rPr>
          <w:t>Ossos do Pé</w:t>
        </w:r>
      </w:hyperlink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lang w:eastAsia="pt-BR"/>
        </w:rPr>
        <w:br/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bdr w:val="none" w:sz="0" w:space="0" w:color="auto" w:frame="1"/>
          <w:lang w:eastAsia="pt-BR"/>
        </w:rPr>
        <w:drawing>
          <wp:inline distT="0" distB="0" distL="0" distR="0">
            <wp:extent cx="3792855" cy="3307715"/>
            <wp:effectExtent l="19050" t="0" r="0" b="0"/>
            <wp:docPr id="5" name="Imagem 5" descr="Membros Inferi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mbros Inferior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330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1F3" w:rsidRDefault="004F51F3"/>
    <w:p w:rsidR="004F51F3" w:rsidRDefault="004F51F3">
      <w:r>
        <w:t xml:space="preserve">Fêmur 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O fêmur é o mais longo e pesado osso do corpo. O fêmur consiste em uma diáfise e duas epífises. Articula-se proximalmente com o osso do quadril e distalmente com a patela e a tíbia.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gram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  <w:proofErr w:type="gramEnd"/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Epífise Proximal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1" name="Imagem 11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Cabeça do Fêmur - é lisa e arredondada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2" name="Imagem 12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Fôvea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da Cabeça do Fêmur - localiza-se na cabeça do fêmur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3" name="Imagem 13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Colo Anatômico - liga a cabeça com o corpo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4" name="Imagem 14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Trocanter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Maior - eminência grande, irregular e quadrilátera localizada na borda superior do </w:t>
      </w:r>
      <w:proofErr w:type="gram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fêmur</w:t>
      </w:r>
      <w:proofErr w:type="gramEnd"/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5" name="Imagem 15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Trocanter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Menor - localiza-se posteriormente na base do colo. É uma eminência cônica que pode variar de tamanho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6" name="Imagem 16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Linha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Intetrocantérica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- se dirige do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trocânter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maior para o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trocânter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menor na face anterior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7" name="Imagem 17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Crista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Intetrocantérica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- crista proeminente localizada na face posterior, correndo numa curva oblíqua do topo do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trocânter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maior para o menor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gram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  <w:proofErr w:type="gramEnd"/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lastRenderedPageBreak/>
        <w:t>Epífise Distal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8" name="Imagem 18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Face Patelar - articula-se com a patela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9" name="Imagem 19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Côndilo Medial - articula-se com a tíbia medialmente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20" name="Imagem 20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Condilo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Lateral - articula-se com a tíbia lateralmente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21" name="Imagem 21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Fossa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Intercondilar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- localiza-se entre os côndilos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22" name="Imagem 22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Epicôndilo Medial - proeminência áspera localizada medialmente ao côndilo medial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23" name="Imagem 23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Epicôndilo Lateral - proeminência áspera localizada lateralmente ao côndilo lateral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Corpo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24" name="Imagem 24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Linha Áspera - localiza-se na face posterior do fêmur. Distalmente, a linha áspera se bifurca limitando a superfície poplítea e proximalmente se trifurca em: linha glútea, linha pectínea e linha espiral.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O fêmur se articula com três ossos: o ilíaco, a patela e a tíbia.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4F51F3" w:rsidRPr="004F51F3" w:rsidRDefault="004F51F3" w:rsidP="004F51F3">
      <w:pPr>
        <w:shd w:val="clear" w:color="auto" w:fill="FFFFFF"/>
        <w:spacing w:after="0" w:line="175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p w:rsidR="004F51F3" w:rsidRPr="004F51F3" w:rsidRDefault="004F51F3" w:rsidP="004F51F3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tbl>
      <w:tblPr>
        <w:tblW w:w="8955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8955"/>
      </w:tblGrid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A5F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pt-BR"/>
              </w:rPr>
              <w:t>FÊMUR - VISTA ANTERIOR</w:t>
            </w:r>
            <w:r w:rsidRPr="004F51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br/>
            </w:r>
          </w:p>
        </w:tc>
      </w:tr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inherit" w:eastAsia="Times New Roman" w:hAnsi="inherit" w:cs="Arial"/>
                <w:b/>
                <w:bCs/>
                <w:color w:val="000000"/>
                <w:sz w:val="15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>
                  <wp:extent cx="5351145" cy="4118610"/>
                  <wp:effectExtent l="19050" t="0" r="1905" b="0"/>
                  <wp:docPr id="25" name="Imagem 25" descr="Fêmur - Vista A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êmur - Vista Ant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45" cy="411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Fonte:</w:t>
            </w:r>
            <w:r w:rsidRPr="004F51F3">
              <w:rPr>
                <w:rFonts w:ascii="Verdana" w:eastAsia="Times New Roman" w:hAnsi="Verdana" w:cs="Arial"/>
                <w:color w:val="000000"/>
                <w:sz w:val="15"/>
                <w:lang w:eastAsia="pt-BR"/>
              </w:rPr>
              <w:t> </w:t>
            </w:r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NETTER, Frank H.. Atlas de Anatomia Humana. 2ed. Porto Alegre: </w:t>
            </w:r>
            <w:proofErr w:type="spellStart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Artmed</w:t>
            </w:r>
            <w:proofErr w:type="spellEnd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, 2000.</w:t>
            </w:r>
          </w:p>
        </w:tc>
      </w:tr>
    </w:tbl>
    <w:p w:rsidR="004F51F3" w:rsidRPr="004F51F3" w:rsidRDefault="004F51F3" w:rsidP="004F51F3">
      <w:pPr>
        <w:shd w:val="clear" w:color="auto" w:fill="FFFFFF"/>
        <w:spacing w:after="0" w:line="175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tbl>
      <w:tblPr>
        <w:tblW w:w="89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55"/>
      </w:tblGrid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A5F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pt-BR"/>
              </w:rPr>
              <w:t>FÊMUR - VISTA POSTERIOR</w:t>
            </w:r>
            <w:r w:rsidRPr="004F51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br/>
            </w:r>
          </w:p>
        </w:tc>
      </w:tr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inherit" w:eastAsia="Times New Roman" w:hAnsi="inherit" w:cs="Arial"/>
                <w:b/>
                <w:bCs/>
                <w:color w:val="000000"/>
                <w:sz w:val="15"/>
                <w:lang w:eastAsia="pt-BR"/>
              </w:rPr>
              <w:lastRenderedPageBreak/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>
                  <wp:extent cx="5351145" cy="4197985"/>
                  <wp:effectExtent l="19050" t="0" r="1905" b="0"/>
                  <wp:docPr id="26" name="Imagem 26" descr="Fêmur - Vista Pos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Fêmur - Vista Post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45" cy="419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Fonte:</w:t>
            </w:r>
            <w:r w:rsidRPr="004F51F3">
              <w:rPr>
                <w:rFonts w:ascii="Verdana" w:eastAsia="Times New Roman" w:hAnsi="Verdana" w:cs="Arial"/>
                <w:color w:val="000000"/>
                <w:sz w:val="15"/>
                <w:lang w:eastAsia="pt-BR"/>
              </w:rPr>
              <w:t> </w:t>
            </w:r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NETTER, Frank H.. Atlas de Anatomia Humana. 2ed. Porto Alegre: </w:t>
            </w:r>
            <w:proofErr w:type="spellStart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Artmed</w:t>
            </w:r>
            <w:proofErr w:type="spellEnd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, 2000.</w:t>
            </w:r>
          </w:p>
        </w:tc>
      </w:tr>
    </w:tbl>
    <w:p w:rsidR="004F51F3" w:rsidRDefault="004F51F3"/>
    <w:p w:rsidR="004F51F3" w:rsidRDefault="004F51F3">
      <w:r>
        <w:t>Patela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A patela é um osso pequeno e triangular, localizado anteriormente à articulação do joelho. É um osso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sesamóide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. É dividida em: base (larga e superior) e ápice (pontiaguda e inferior). Articula-se somente com o fêmur.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gram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  <w:proofErr w:type="gramEnd"/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Face Anterior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43" name="Imagem 43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É convexa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Face Posterior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44" name="Imagem 44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Apresenta uma área articular lisa e oval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Borda Proximal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- é espessa e pode ser chamada de BASE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Borda Medial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- é fina e converge distalmente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Borda Lateral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- é fina e converge distalmente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 patela articula-se com o fêmur.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4F51F3" w:rsidRPr="004F51F3" w:rsidRDefault="004F51F3" w:rsidP="004F51F3">
      <w:pPr>
        <w:shd w:val="clear" w:color="auto" w:fill="FFFFFF"/>
        <w:spacing w:after="0" w:line="175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p w:rsidR="004F51F3" w:rsidRPr="004F51F3" w:rsidRDefault="004F51F3" w:rsidP="004F51F3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tbl>
      <w:tblPr>
        <w:tblW w:w="8955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8955"/>
      </w:tblGrid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A5F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pt-BR"/>
              </w:rPr>
              <w:t>PATELA - VISTA ANTERIOR E POSTERIOR</w:t>
            </w:r>
            <w:r w:rsidRPr="004F51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br/>
            </w:r>
          </w:p>
        </w:tc>
      </w:tr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inherit" w:eastAsia="Times New Roman" w:hAnsi="inherit" w:cs="Arial"/>
                <w:b/>
                <w:bCs/>
                <w:color w:val="000000"/>
                <w:sz w:val="15"/>
                <w:lang w:eastAsia="pt-BR"/>
              </w:rPr>
              <w:lastRenderedPageBreak/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>
                  <wp:extent cx="5351145" cy="1820545"/>
                  <wp:effectExtent l="19050" t="0" r="1905" b="0"/>
                  <wp:docPr id="45" name="Imagem 45" descr="Patela - Vista Anterior e Pos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Patela - Vista Anterior e Post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45" cy="182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Fonte:</w:t>
            </w:r>
            <w:r w:rsidRPr="004F51F3">
              <w:rPr>
                <w:rFonts w:ascii="Verdana" w:eastAsia="Times New Roman" w:hAnsi="Verdana" w:cs="Arial"/>
                <w:color w:val="000000"/>
                <w:sz w:val="15"/>
                <w:lang w:eastAsia="pt-BR"/>
              </w:rPr>
              <w:t> </w:t>
            </w:r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SOBOTTA, </w:t>
            </w:r>
            <w:proofErr w:type="spellStart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Johannes</w:t>
            </w:r>
            <w:proofErr w:type="spellEnd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. Atlas de Anatomia Humana. 21ed. Rio de Janeiro: Guanabara </w:t>
            </w:r>
            <w:proofErr w:type="spellStart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Koogan</w:t>
            </w:r>
            <w:proofErr w:type="spellEnd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, 2000.</w:t>
            </w:r>
          </w:p>
        </w:tc>
      </w:tr>
    </w:tbl>
    <w:p w:rsidR="004F51F3" w:rsidRDefault="004F51F3"/>
    <w:p w:rsidR="004F51F3" w:rsidRDefault="004F51F3"/>
    <w:p w:rsidR="004F51F3" w:rsidRDefault="004F51F3">
      <w:r>
        <w:t>Tíbia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Exceto pelo fêmur, a tíbia é o maior osso no corpo que suporta peso. Está localizada no lado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ântero-medial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da perna. Apresenta duas epífises e uma diáfise. Articula-se proximalmente com o fêmur e a fíbula e distalmente com o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tálus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e a fíbula.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gram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  <w:proofErr w:type="gramEnd"/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inherit" w:eastAsia="Times New Roman" w:hAnsi="inherit" w:cs="Arial"/>
          <w:b/>
          <w:bCs/>
          <w:color w:val="000000"/>
          <w:sz w:val="15"/>
          <w:u w:val="single"/>
          <w:lang w:eastAsia="pt-BR"/>
        </w:rPr>
        <w:t>Epífise Proximal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49" name="Imagem 49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Côndilo Lateral - eminência que articula com o côndilo lateral do fêmur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50" name="Imagem 50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Côndilo Medial - eminência que articula com o côndilo medial do fêmur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51" name="Imagem 51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Eminência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Intercondilar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- localiza-se entre os dois côndilos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52" name="Imagem 52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Tuberosidade da Tíbia - grande elevação oblonga que se insere o ligamento patelar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53" name="Imagem 53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Fóvea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Fibular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- local da tíbia que articula com a fíbula (lateral à tuberosidade da tíbia)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inherit" w:eastAsia="Times New Roman" w:hAnsi="inherit" w:cs="Arial"/>
          <w:b/>
          <w:bCs/>
          <w:color w:val="000000"/>
          <w:sz w:val="15"/>
          <w:u w:val="single"/>
          <w:lang w:eastAsia="pt-BR"/>
        </w:rPr>
        <w:t>Epífise Distal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54" name="Imagem 54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Maléolo Medial - processo piramidal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55" name="Imagem 55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Fossa para o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Tálus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- articula-se com o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tálus</w:t>
      </w:r>
      <w:proofErr w:type="spellEnd"/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56" name="Imagem 56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Incisura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Fibular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- local de articulação com a fíbula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inherit" w:eastAsia="Times New Roman" w:hAnsi="inherit" w:cs="Arial"/>
          <w:b/>
          <w:bCs/>
          <w:color w:val="000000"/>
          <w:sz w:val="15"/>
          <w:u w:val="single"/>
          <w:lang w:eastAsia="pt-BR"/>
        </w:rPr>
        <w:t>Corpo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57" name="Imagem 57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Borda Anterior - crista (mais proeminente)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58" name="Imagem 58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Borda Medial - lisa e arredondada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59" name="Imagem 59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Borda Lateral - crista interóssea (fina e proeminente)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60" name="Imagem 60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Face Posterior - apresenta a linha do músculo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sóleo</w:t>
      </w:r>
      <w:proofErr w:type="spellEnd"/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61" name="Imagem 61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Face Lateral - mais estreita que a medial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62" name="Imagem 62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Face Medial - lisa, convexa e </w:t>
      </w:r>
      <w:proofErr w:type="gram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larga</w:t>
      </w:r>
      <w:proofErr w:type="gramEnd"/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A tíbia articula-se com três ossos: fêmur, fíbula e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tálus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.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4F51F3" w:rsidRPr="004F51F3" w:rsidRDefault="004F51F3" w:rsidP="004F51F3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tbl>
      <w:tblPr>
        <w:tblW w:w="8955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8955"/>
      </w:tblGrid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A5F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pt-BR"/>
              </w:rPr>
              <w:t>TÍBIA - VISTA ANTERIOR, LATERAL E POSTERIOR</w:t>
            </w:r>
            <w:proofErr w:type="gramStart"/>
            <w:r w:rsidRPr="004F51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br/>
            </w:r>
            <w:proofErr w:type="gramEnd"/>
          </w:p>
        </w:tc>
      </w:tr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inherit" w:eastAsia="Times New Roman" w:hAnsi="inherit" w:cs="Arial"/>
                <w:b/>
                <w:bCs/>
                <w:color w:val="000000"/>
                <w:sz w:val="15"/>
                <w:lang w:eastAsia="pt-BR"/>
              </w:rPr>
              <w:lastRenderedPageBreak/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>
                  <wp:extent cx="5351145" cy="4468495"/>
                  <wp:effectExtent l="19050" t="0" r="1905" b="0"/>
                  <wp:docPr id="63" name="Imagem 63" descr="Tíbia - Vista Anterior, Lateral e Pos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Tíbia - Vista Anterior, Lateral e Post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45" cy="4468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Fonte:</w:t>
            </w:r>
            <w:r w:rsidRPr="004F51F3">
              <w:rPr>
                <w:rFonts w:ascii="Verdana" w:eastAsia="Times New Roman" w:hAnsi="Verdana" w:cs="Arial"/>
                <w:color w:val="000000"/>
                <w:sz w:val="15"/>
                <w:lang w:eastAsia="pt-BR"/>
              </w:rPr>
              <w:t> </w:t>
            </w:r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SOBOTTA, </w:t>
            </w:r>
            <w:proofErr w:type="spellStart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Johannes</w:t>
            </w:r>
            <w:proofErr w:type="spellEnd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. Atlas de Anatomia Humana. 21ed. Rio de Janeiro: Guanabara </w:t>
            </w:r>
            <w:proofErr w:type="spellStart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Koogan</w:t>
            </w:r>
            <w:proofErr w:type="spellEnd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, 2000.</w:t>
            </w:r>
          </w:p>
        </w:tc>
      </w:tr>
    </w:tbl>
    <w:p w:rsidR="004F51F3" w:rsidRDefault="004F51F3"/>
    <w:p w:rsidR="004F51F3" w:rsidRDefault="004F51F3">
      <w:r>
        <w:t>Fíbula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A fina fíbula situa-se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póstero-lateralmente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à tíbia e serve principalmente para fixação de músculos. Não possui função de sustentação de peso. Articula-se com a tíbia (proximalmente e distalmente) e o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tálus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distalmente.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gram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  <w:proofErr w:type="gramEnd"/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Epífise Proximal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79" name="Imagem 79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Cabeça da Fíbula - forma irregular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80" name="Imagem 80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Face Articular para a Tíbia - face plana que </w:t>
      </w:r>
      <w:proofErr w:type="gram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articula-se</w:t>
      </w:r>
      <w:proofErr w:type="gram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com o côndilo lateral da tíbia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Epífise Distal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81" name="Imagem 81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Maléolo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Lateralexpanção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distal da fíbula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82" name="Imagem 82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Face Articular para o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Tálus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Corpo (Diáfise)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83" name="Imagem 83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Borda Anterior - espessa e áspera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84" name="Imagem 84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Borda Interóssea - crista interóssea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85" name="Imagem 85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Borda Posterior - inicia no ápice e termina na borda posterior do maléolo lateral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86" name="Imagem 86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Face Medial - estreita e plana. Constitui o intervalo entre as bordas anterior e interóssea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87" name="Imagem 87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Face Lateral - é convexa e localiza-se entre as bordas anterior e posterior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88" name="Imagem 88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Face Posterior - entre </w:t>
      </w:r>
      <w:proofErr w:type="gram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as bordas posterior</w:t>
      </w:r>
      <w:proofErr w:type="gram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e interóssea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A fíbula articula-se com dois ossos: tíbia e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tálus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.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4F51F3" w:rsidRPr="004F51F3" w:rsidRDefault="004F51F3" w:rsidP="004F51F3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tbl>
      <w:tblPr>
        <w:tblW w:w="8955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8955"/>
      </w:tblGrid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A5F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pt-BR"/>
              </w:rPr>
              <w:lastRenderedPageBreak/>
              <w:t>FÍBULA - VISTA LATERAL E MEDIAL</w:t>
            </w:r>
            <w:r w:rsidRPr="004F51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br/>
            </w:r>
          </w:p>
        </w:tc>
      </w:tr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inherit" w:eastAsia="Times New Roman" w:hAnsi="inherit" w:cs="Arial"/>
                <w:b/>
                <w:bCs/>
                <w:color w:val="000000"/>
                <w:sz w:val="15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>
                  <wp:extent cx="5351145" cy="6122670"/>
                  <wp:effectExtent l="19050" t="0" r="1905" b="0"/>
                  <wp:docPr id="89" name="Imagem 89" descr="Fíbula - Vista Lateral e Med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Fíbula - Vista Lateral e Med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45" cy="6122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Fonte:</w:t>
            </w:r>
            <w:r w:rsidRPr="004F51F3">
              <w:rPr>
                <w:rFonts w:ascii="Verdana" w:eastAsia="Times New Roman" w:hAnsi="Verdana" w:cs="Arial"/>
                <w:color w:val="000000"/>
                <w:sz w:val="15"/>
                <w:lang w:eastAsia="pt-BR"/>
              </w:rPr>
              <w:t> </w:t>
            </w:r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SOBOTTA, </w:t>
            </w:r>
            <w:proofErr w:type="spellStart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Johannes</w:t>
            </w:r>
            <w:proofErr w:type="spellEnd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. Atlas de Anatomia Humana. 21ed. Rio de Janeiro: Guanabara </w:t>
            </w:r>
            <w:proofErr w:type="spellStart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Koogan</w:t>
            </w:r>
            <w:proofErr w:type="spellEnd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, 2000.</w:t>
            </w:r>
          </w:p>
        </w:tc>
      </w:tr>
    </w:tbl>
    <w:p w:rsidR="004F51F3" w:rsidRDefault="004F51F3"/>
    <w:p w:rsidR="004F51F3" w:rsidRDefault="004F51F3">
      <w:r>
        <w:t>Pé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O pé se divide em: tarso, metatarso e falanges.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inherit" w:eastAsia="Times New Roman" w:hAnsi="inherit" w:cs="Arial"/>
          <w:b/>
          <w:bCs/>
          <w:color w:val="000000"/>
          <w:sz w:val="15"/>
          <w:u w:val="single"/>
          <w:lang w:eastAsia="pt-BR"/>
        </w:rPr>
        <w:t>Ossos do Tarso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São em número de 7 divididos em duas fileiras: proximal e distal.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Fileira Proximal: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4F51F3">
        <w:rPr>
          <w:rFonts w:ascii="inherit" w:eastAsia="Times New Roman" w:hAnsi="inherit" w:cs="Arial"/>
          <w:b/>
          <w:bCs/>
          <w:color w:val="000000"/>
          <w:sz w:val="15"/>
          <w:lang w:eastAsia="pt-BR"/>
        </w:rPr>
        <w:t>Calcâneo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(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túber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do calcâneo) e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spellStart"/>
      <w:r w:rsidRPr="004F51F3">
        <w:rPr>
          <w:rFonts w:ascii="inherit" w:eastAsia="Times New Roman" w:hAnsi="inherit" w:cs="Arial"/>
          <w:b/>
          <w:bCs/>
          <w:color w:val="000000"/>
          <w:sz w:val="15"/>
          <w:lang w:eastAsia="pt-BR"/>
        </w:rPr>
        <w:t>Tálus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(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tróclea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)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Fileira Distal: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4F51F3">
        <w:rPr>
          <w:rFonts w:ascii="inherit" w:eastAsia="Times New Roman" w:hAnsi="inherit" w:cs="Arial"/>
          <w:b/>
          <w:bCs/>
          <w:color w:val="000000"/>
          <w:sz w:val="15"/>
          <w:lang w:eastAsia="pt-BR"/>
        </w:rPr>
        <w:t>Navicular</w:t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,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spellStart"/>
      <w:r w:rsidRPr="004F51F3">
        <w:rPr>
          <w:rFonts w:ascii="inherit" w:eastAsia="Times New Roman" w:hAnsi="inherit" w:cs="Arial"/>
          <w:b/>
          <w:bCs/>
          <w:color w:val="000000"/>
          <w:sz w:val="15"/>
          <w:lang w:eastAsia="pt-BR"/>
        </w:rPr>
        <w:t>Cubóide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,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4F51F3">
        <w:rPr>
          <w:rFonts w:ascii="inherit" w:eastAsia="Times New Roman" w:hAnsi="inherit" w:cs="Arial"/>
          <w:b/>
          <w:bCs/>
          <w:color w:val="000000"/>
          <w:sz w:val="15"/>
          <w:lang w:eastAsia="pt-BR"/>
        </w:rPr>
        <w:t>Cuneiforme Medial</w:t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,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4F51F3">
        <w:rPr>
          <w:rFonts w:ascii="inherit" w:eastAsia="Times New Roman" w:hAnsi="inherit" w:cs="Arial"/>
          <w:b/>
          <w:bCs/>
          <w:color w:val="000000"/>
          <w:sz w:val="15"/>
          <w:lang w:eastAsia="pt-BR"/>
        </w:rPr>
        <w:t>Cuneiforme Intermédio (Médio)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e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4F51F3">
        <w:rPr>
          <w:rFonts w:ascii="inherit" w:eastAsia="Times New Roman" w:hAnsi="inherit" w:cs="Arial"/>
          <w:b/>
          <w:bCs/>
          <w:color w:val="000000"/>
          <w:sz w:val="15"/>
          <w:lang w:eastAsia="pt-BR"/>
        </w:rPr>
        <w:t>Cuneiforme Lateral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gram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  <w:proofErr w:type="gramEnd"/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inherit" w:eastAsia="Times New Roman" w:hAnsi="inherit" w:cs="Arial"/>
          <w:b/>
          <w:bCs/>
          <w:color w:val="000000"/>
          <w:sz w:val="15"/>
          <w:u w:val="single"/>
          <w:lang w:eastAsia="pt-BR"/>
        </w:rPr>
        <w:t>Metatarso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lastRenderedPageBreak/>
        <w:t xml:space="preserve">É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contituído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por 5 ossos metatarsianos que são numerados no sentido medial para lateral em I, II, III, IV e V e correspondem aos dedos do pé, sendo o I denominado </w:t>
      </w: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hálux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e o V mínimo. Considerados ossos longos. Apresentam uma epífise proximal que é a base e uma epífise distal que é a cabeça.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gram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  <w:proofErr w:type="gramEnd"/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inherit" w:eastAsia="Times New Roman" w:hAnsi="inherit" w:cs="Arial"/>
          <w:b/>
          <w:bCs/>
          <w:color w:val="000000"/>
          <w:sz w:val="15"/>
          <w:u w:val="single"/>
          <w:lang w:eastAsia="pt-BR"/>
        </w:rPr>
        <w:t>Dedos do Pé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Apresentam 14 falanges: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Do 2º ao 5º dedos: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01" name="Imagem 101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1ª falange (Proximal)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02" name="Imagem 102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2ª falange (Média)</w:t>
      </w:r>
    </w:p>
    <w:p w:rsidR="004F51F3" w:rsidRPr="004F51F3" w:rsidRDefault="004F51F3" w:rsidP="004F51F3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03" name="Imagem 103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3ª falange (Distal)</w:t>
      </w:r>
      <w:r w:rsidRPr="004F51F3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proofErr w:type="spellStart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Hálux</w:t>
      </w:r>
      <w:proofErr w:type="spellEnd"/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: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04" name="Imagem 104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1ª falange (Proximal)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05" name="Imagem 105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2ª falange (Distal)</w:t>
      </w:r>
    </w:p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4F51F3" w:rsidRPr="004F51F3" w:rsidRDefault="004F51F3" w:rsidP="004F51F3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4F51F3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tbl>
      <w:tblPr>
        <w:tblW w:w="8955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8955"/>
      </w:tblGrid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A5F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pt-BR"/>
              </w:rPr>
              <w:t>OSSOS DO PÉ - VISTA DORSAL</w:t>
            </w:r>
            <w:r w:rsidRPr="004F51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br/>
            </w:r>
          </w:p>
        </w:tc>
      </w:tr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inherit" w:eastAsia="Times New Roman" w:hAnsi="inherit" w:cs="Arial"/>
                <w:b/>
                <w:bCs/>
                <w:color w:val="000000"/>
                <w:sz w:val="15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>
                  <wp:extent cx="5351145" cy="3951605"/>
                  <wp:effectExtent l="19050" t="0" r="1905" b="0"/>
                  <wp:docPr id="106" name="Imagem 106" descr="Ossos do Pé - Vista Dor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Ossos do Pé - Vista Dor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45" cy="395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Fonte:</w:t>
            </w:r>
            <w:r w:rsidRPr="004F51F3">
              <w:rPr>
                <w:rFonts w:ascii="Verdana" w:eastAsia="Times New Roman" w:hAnsi="Verdana" w:cs="Arial"/>
                <w:color w:val="000000"/>
                <w:sz w:val="15"/>
                <w:lang w:eastAsia="pt-BR"/>
              </w:rPr>
              <w:t> </w:t>
            </w:r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NETTER, Frank H.. Atlas de Anatomia Humana. 2ed. Porto Alegre: </w:t>
            </w:r>
            <w:proofErr w:type="spellStart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Artmed</w:t>
            </w:r>
            <w:proofErr w:type="spellEnd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, 2000.</w:t>
            </w:r>
          </w:p>
        </w:tc>
      </w:tr>
    </w:tbl>
    <w:p w:rsidR="004F51F3" w:rsidRPr="004F51F3" w:rsidRDefault="004F51F3" w:rsidP="004F51F3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tbl>
      <w:tblPr>
        <w:tblW w:w="89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55"/>
      </w:tblGrid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A5F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pt-BR"/>
              </w:rPr>
              <w:t>OSSOS DO PÉ - VISTA PLANTAR</w:t>
            </w:r>
            <w:r w:rsidRPr="004F51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br/>
            </w:r>
          </w:p>
        </w:tc>
      </w:tr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inherit" w:eastAsia="Times New Roman" w:hAnsi="inherit" w:cs="Arial"/>
                <w:b/>
                <w:bCs/>
                <w:color w:val="000000"/>
                <w:sz w:val="15"/>
                <w:lang w:eastAsia="pt-BR"/>
              </w:rPr>
              <w:lastRenderedPageBreak/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>
                  <wp:extent cx="5351145" cy="3951605"/>
                  <wp:effectExtent l="19050" t="0" r="1905" b="0"/>
                  <wp:docPr id="107" name="Imagem 107" descr="Ossos do Pé - Vista Plan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Ossos do Pé - Vista Plan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45" cy="395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1F3" w:rsidRPr="004F51F3" w:rsidTr="004F5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4F51F3" w:rsidRPr="004F51F3" w:rsidRDefault="004F51F3" w:rsidP="004F51F3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Fonte:</w:t>
            </w:r>
            <w:r w:rsidRPr="004F51F3">
              <w:rPr>
                <w:rFonts w:ascii="Verdana" w:eastAsia="Times New Roman" w:hAnsi="Verdana" w:cs="Arial"/>
                <w:color w:val="000000"/>
                <w:sz w:val="15"/>
                <w:lang w:eastAsia="pt-BR"/>
              </w:rPr>
              <w:t> </w:t>
            </w:r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NETTER, Frank H.. Atlas de Anatomia Humana. 2ed. Porto Alegre: </w:t>
            </w:r>
            <w:proofErr w:type="spellStart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Artmed</w:t>
            </w:r>
            <w:proofErr w:type="spellEnd"/>
            <w:r w:rsidRPr="004F51F3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, 2000.</w:t>
            </w:r>
          </w:p>
        </w:tc>
      </w:tr>
    </w:tbl>
    <w:p w:rsidR="004F51F3" w:rsidRDefault="004F51F3"/>
    <w:p w:rsidR="004F51F3" w:rsidRDefault="004F51F3"/>
    <w:sectPr w:rsidR="004F51F3" w:rsidSect="00853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F51F3"/>
    <w:rsid w:val="004F51F3"/>
    <w:rsid w:val="00853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F51F3"/>
  </w:style>
  <w:style w:type="paragraph" w:styleId="NormalWeb">
    <w:name w:val="Normal (Web)"/>
    <w:basedOn w:val="Normal"/>
    <w:uiPriority w:val="99"/>
    <w:semiHidden/>
    <w:unhideWhenUsed/>
    <w:rsid w:val="004F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F51F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1F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4F51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ladeanatomia.com/site/pagina.php?idp=63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hyperlink" Target="http://www.auladeanatomia.com/site/pagina.php?idp=61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uladeanatomia.com/site/pagina.php?idp=60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auladeanatomia.com/site/pagina.php?idp=59" TargetMode="External"/><Relationship Id="rId15" Type="http://schemas.openxmlformats.org/officeDocument/2006/relationships/image" Target="media/image6.jpeg"/><Relationship Id="rId10" Type="http://schemas.openxmlformats.org/officeDocument/2006/relationships/hyperlink" Target="http://www.auladeanatomia.com/site/pagina.php?idp=64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www.auladeanatomia.com/site/pagina.php?idp=62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1086</Words>
  <Characters>5865</Characters>
  <Application>Microsoft Office Word</Application>
  <DocSecurity>0</DocSecurity>
  <Lines>48</Lines>
  <Paragraphs>13</Paragraphs>
  <ScaleCrop>false</ScaleCrop>
  <Company/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2</cp:revision>
  <dcterms:created xsi:type="dcterms:W3CDTF">2013-03-21T22:29:00Z</dcterms:created>
  <dcterms:modified xsi:type="dcterms:W3CDTF">2013-03-21T22:34:00Z</dcterms:modified>
</cp:coreProperties>
</file>